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6828" w14:textId="5FBED1EF" w:rsidR="008A4FCD" w:rsidRDefault="008A4FCD" w:rsidP="00371CE6">
      <w:pPr>
        <w:jc w:val="center"/>
        <w:rPr>
          <w:b/>
          <w:caps/>
          <w:sz w:val="24"/>
          <w:szCs w:val="24"/>
          <w:lang w:val="en-CA"/>
        </w:rPr>
      </w:pPr>
      <w:r>
        <w:rPr>
          <w:b/>
          <w:caps/>
          <w:noProof/>
          <w:sz w:val="24"/>
          <w:szCs w:val="24"/>
          <w:lang w:val="en-CA"/>
        </w:rPr>
        <w:drawing>
          <wp:inline distT="0" distB="0" distL="0" distR="0" wp14:anchorId="36889BB6" wp14:editId="2A75C17B">
            <wp:extent cx="3878580" cy="1292860"/>
            <wp:effectExtent l="0" t="0" r="0" b="0"/>
            <wp:docPr id="68130980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09809" name="Picture 1" descr="A black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00E62" w14:textId="77777777" w:rsidR="008A4FCD" w:rsidRDefault="008A4FCD" w:rsidP="00371CE6">
      <w:pPr>
        <w:jc w:val="center"/>
        <w:rPr>
          <w:b/>
          <w:caps/>
          <w:sz w:val="24"/>
          <w:szCs w:val="24"/>
          <w:lang w:val="en-CA"/>
        </w:rPr>
      </w:pPr>
    </w:p>
    <w:p w14:paraId="5CB36164" w14:textId="2F9665E7" w:rsidR="00FE3292" w:rsidRPr="007E0F9D" w:rsidRDefault="00DE4A9A" w:rsidP="00371CE6">
      <w:pPr>
        <w:jc w:val="center"/>
        <w:rPr>
          <w:b/>
          <w:sz w:val="24"/>
          <w:szCs w:val="24"/>
          <w:lang w:val="en-CA"/>
        </w:rPr>
      </w:pPr>
      <w:r w:rsidRPr="007E0F9D">
        <w:rPr>
          <w:b/>
          <w:caps/>
          <w:sz w:val="24"/>
          <w:szCs w:val="24"/>
          <w:lang w:val="en-CA"/>
        </w:rPr>
        <w:t>Public</w:t>
      </w:r>
      <w:r w:rsidRPr="007E0F9D">
        <w:rPr>
          <w:b/>
          <w:sz w:val="24"/>
          <w:szCs w:val="24"/>
          <w:lang w:val="en-CA"/>
        </w:rPr>
        <w:t xml:space="preserve"> </w:t>
      </w:r>
      <w:r w:rsidR="00FE3292" w:rsidRPr="007E0F9D">
        <w:rPr>
          <w:b/>
          <w:sz w:val="24"/>
          <w:szCs w:val="24"/>
          <w:lang w:val="en-CA"/>
        </w:rPr>
        <w:t>NOTICE</w:t>
      </w:r>
      <w:r w:rsidR="00E965C4" w:rsidRPr="007E0F9D">
        <w:rPr>
          <w:b/>
          <w:sz w:val="24"/>
          <w:szCs w:val="24"/>
          <w:lang w:val="en-CA"/>
        </w:rPr>
        <w:t xml:space="preserve"> </w:t>
      </w:r>
      <w:r w:rsidRPr="007E0F9D">
        <w:rPr>
          <w:b/>
          <w:sz w:val="24"/>
          <w:szCs w:val="24"/>
          <w:lang w:val="en-CA"/>
        </w:rPr>
        <w:t xml:space="preserve">OF </w:t>
      </w:r>
      <w:r w:rsidR="00E965C4" w:rsidRPr="007E0F9D">
        <w:rPr>
          <w:b/>
          <w:sz w:val="24"/>
          <w:szCs w:val="24"/>
          <w:lang w:val="en-CA"/>
        </w:rPr>
        <w:t xml:space="preserve">BY-LAW NO. </w:t>
      </w:r>
      <w:r w:rsidR="00884547">
        <w:rPr>
          <w:b/>
          <w:sz w:val="24"/>
          <w:szCs w:val="24"/>
          <w:lang w:val="en-CA"/>
        </w:rPr>
        <w:t>21-WAP-069-MH-03</w:t>
      </w:r>
      <w:r w:rsidRPr="007E0F9D">
        <w:rPr>
          <w:b/>
          <w:sz w:val="24"/>
          <w:szCs w:val="24"/>
          <w:lang w:val="en-CA"/>
        </w:rPr>
        <w:t xml:space="preserve"> APPROVAL</w:t>
      </w:r>
    </w:p>
    <w:p w14:paraId="68AC138A" w14:textId="7C15A539" w:rsidR="00FE3292" w:rsidRPr="007E0F9D" w:rsidRDefault="00FE3292">
      <w:pPr>
        <w:rPr>
          <w:sz w:val="24"/>
          <w:szCs w:val="24"/>
          <w:lang w:val="en-CA"/>
        </w:rPr>
      </w:pPr>
      <w:r w:rsidRPr="007E0F9D">
        <w:rPr>
          <w:sz w:val="24"/>
          <w:szCs w:val="24"/>
          <w:lang w:val="en-CA"/>
        </w:rPr>
        <w:t xml:space="preserve">Please be advised the </w:t>
      </w:r>
      <w:r w:rsidR="008A4FCD">
        <w:rPr>
          <w:sz w:val="24"/>
          <w:szCs w:val="24"/>
          <w:lang w:val="en-CA"/>
        </w:rPr>
        <w:t xml:space="preserve">Rural Community of Maple Hills </w:t>
      </w:r>
      <w:r w:rsidR="007244C3" w:rsidRPr="007E0F9D">
        <w:rPr>
          <w:sz w:val="24"/>
          <w:szCs w:val="24"/>
          <w:lang w:val="en-CA"/>
        </w:rPr>
        <w:t>Zoning By-law</w:t>
      </w:r>
      <w:r w:rsidR="00243305" w:rsidRPr="007E0F9D">
        <w:rPr>
          <w:sz w:val="24"/>
          <w:szCs w:val="24"/>
          <w:lang w:val="en-CA"/>
        </w:rPr>
        <w:t xml:space="preserve"> Amendment No. </w:t>
      </w:r>
      <w:r w:rsidR="00884547" w:rsidRPr="00884547">
        <w:rPr>
          <w:bCs/>
          <w:sz w:val="24"/>
          <w:szCs w:val="24"/>
          <w:lang w:val="en-CA"/>
        </w:rPr>
        <w:t>21-WAP-069-MH-03</w:t>
      </w:r>
      <w:r w:rsidR="00243305" w:rsidRPr="007E0F9D">
        <w:rPr>
          <w:sz w:val="24"/>
          <w:szCs w:val="24"/>
          <w:lang w:val="en-CA"/>
        </w:rPr>
        <w:t xml:space="preserve">, which </w:t>
      </w:r>
      <w:r w:rsidR="00F25BF3">
        <w:rPr>
          <w:sz w:val="24"/>
          <w:szCs w:val="24"/>
          <w:lang w:val="en-CA"/>
        </w:rPr>
        <w:t xml:space="preserve">rezones PID </w:t>
      </w:r>
      <w:r w:rsidR="00884547">
        <w:rPr>
          <w:sz w:val="24"/>
          <w:szCs w:val="24"/>
          <w:lang w:val="en-CA"/>
        </w:rPr>
        <w:t>70550934</w:t>
      </w:r>
      <w:r w:rsidR="00F25BF3">
        <w:rPr>
          <w:sz w:val="24"/>
          <w:szCs w:val="24"/>
          <w:lang w:val="en-CA"/>
        </w:rPr>
        <w:t xml:space="preserve"> from Residential (R) </w:t>
      </w:r>
      <w:r w:rsidR="00884547">
        <w:rPr>
          <w:sz w:val="24"/>
          <w:szCs w:val="24"/>
          <w:lang w:val="en-CA"/>
        </w:rPr>
        <w:t xml:space="preserve">Rural Area </w:t>
      </w:r>
      <w:r w:rsidR="00F25BF3">
        <w:rPr>
          <w:sz w:val="24"/>
          <w:szCs w:val="24"/>
          <w:lang w:val="en-CA"/>
        </w:rPr>
        <w:t>(R</w:t>
      </w:r>
      <w:r w:rsidR="00884547">
        <w:rPr>
          <w:sz w:val="24"/>
          <w:szCs w:val="24"/>
          <w:lang w:val="en-CA"/>
        </w:rPr>
        <w:t>A</w:t>
      </w:r>
      <w:r w:rsidR="00F25BF3">
        <w:rPr>
          <w:sz w:val="24"/>
          <w:szCs w:val="24"/>
          <w:lang w:val="en-CA"/>
        </w:rPr>
        <w:t xml:space="preserve">) </w:t>
      </w:r>
      <w:r w:rsidR="00243305" w:rsidRPr="007E0F9D">
        <w:rPr>
          <w:sz w:val="24"/>
          <w:szCs w:val="24"/>
          <w:lang w:val="en-CA"/>
        </w:rPr>
        <w:t xml:space="preserve">was approved by Council on </w:t>
      </w:r>
      <w:r w:rsidR="00884547">
        <w:rPr>
          <w:sz w:val="24"/>
          <w:szCs w:val="24"/>
          <w:lang w:val="en-CA"/>
        </w:rPr>
        <w:t>February 18th</w:t>
      </w:r>
      <w:r w:rsidR="00243305" w:rsidRPr="007E0F9D">
        <w:rPr>
          <w:sz w:val="24"/>
          <w:szCs w:val="24"/>
          <w:lang w:val="en-CA"/>
        </w:rPr>
        <w:t xml:space="preserve">, </w:t>
      </w:r>
      <w:proofErr w:type="gramStart"/>
      <w:r w:rsidR="00243305" w:rsidRPr="007E0F9D">
        <w:rPr>
          <w:sz w:val="24"/>
          <w:szCs w:val="24"/>
          <w:lang w:val="en-CA"/>
        </w:rPr>
        <w:t>202</w:t>
      </w:r>
      <w:r w:rsidR="00884547">
        <w:rPr>
          <w:sz w:val="24"/>
          <w:szCs w:val="24"/>
          <w:lang w:val="en-CA"/>
        </w:rPr>
        <w:t>5</w:t>
      </w:r>
      <w:proofErr w:type="gramEnd"/>
      <w:r w:rsidR="00243305" w:rsidRPr="007E0F9D">
        <w:rPr>
          <w:sz w:val="24"/>
          <w:szCs w:val="24"/>
          <w:lang w:val="en-CA"/>
        </w:rPr>
        <w:t xml:space="preserve"> and </w:t>
      </w:r>
      <w:r w:rsidRPr="007E0F9D">
        <w:rPr>
          <w:sz w:val="24"/>
          <w:szCs w:val="24"/>
          <w:lang w:val="en-CA"/>
        </w:rPr>
        <w:t>register</w:t>
      </w:r>
      <w:r w:rsidR="0025761C" w:rsidRPr="007E0F9D">
        <w:rPr>
          <w:sz w:val="24"/>
          <w:szCs w:val="24"/>
          <w:lang w:val="en-CA"/>
        </w:rPr>
        <w:t>ed in the Westmorland Registry O</w:t>
      </w:r>
      <w:r w:rsidRPr="007E0F9D">
        <w:rPr>
          <w:sz w:val="24"/>
          <w:szCs w:val="24"/>
          <w:lang w:val="en-CA"/>
        </w:rPr>
        <w:t xml:space="preserve">ffice on </w:t>
      </w:r>
      <w:r w:rsidR="00884547">
        <w:rPr>
          <w:sz w:val="24"/>
          <w:szCs w:val="24"/>
          <w:lang w:val="en-CA"/>
        </w:rPr>
        <w:t>February 26th</w:t>
      </w:r>
      <w:r w:rsidR="0025761C" w:rsidRPr="007E0F9D">
        <w:rPr>
          <w:sz w:val="24"/>
          <w:szCs w:val="24"/>
          <w:lang w:val="en-CA"/>
        </w:rPr>
        <w:t xml:space="preserve">, </w:t>
      </w:r>
      <w:r w:rsidR="00B91643" w:rsidRPr="007E0F9D">
        <w:rPr>
          <w:sz w:val="24"/>
          <w:szCs w:val="24"/>
          <w:lang w:val="en-CA"/>
        </w:rPr>
        <w:t>202</w:t>
      </w:r>
      <w:r w:rsidR="00884547">
        <w:rPr>
          <w:sz w:val="24"/>
          <w:szCs w:val="24"/>
          <w:lang w:val="en-CA"/>
        </w:rPr>
        <w:t>5</w:t>
      </w:r>
      <w:r w:rsidR="00B91643" w:rsidRPr="007E0F9D">
        <w:rPr>
          <w:sz w:val="24"/>
          <w:szCs w:val="24"/>
          <w:lang w:val="en-CA"/>
        </w:rPr>
        <w:t xml:space="preserve"> </w:t>
      </w:r>
      <w:r w:rsidRPr="007E0F9D">
        <w:rPr>
          <w:sz w:val="24"/>
          <w:szCs w:val="24"/>
          <w:lang w:val="en-CA"/>
        </w:rPr>
        <w:t xml:space="preserve">as Registry Number </w:t>
      </w:r>
      <w:r w:rsidR="00884547">
        <w:rPr>
          <w:sz w:val="24"/>
          <w:szCs w:val="24"/>
          <w:lang w:val="en-CA"/>
        </w:rPr>
        <w:t>45830321</w:t>
      </w:r>
      <w:r w:rsidRPr="007E0F9D">
        <w:rPr>
          <w:sz w:val="24"/>
          <w:szCs w:val="24"/>
          <w:lang w:val="en-CA"/>
        </w:rPr>
        <w:t>.</w:t>
      </w:r>
    </w:p>
    <w:p w14:paraId="2C7689A6" w14:textId="77777777" w:rsidR="00FE3292" w:rsidRPr="007E0F9D" w:rsidRDefault="00FE3292">
      <w:pPr>
        <w:rPr>
          <w:sz w:val="24"/>
          <w:szCs w:val="24"/>
          <w:lang w:val="en-CA"/>
        </w:rPr>
      </w:pPr>
    </w:p>
    <w:p w14:paraId="5A8B6A16" w14:textId="77777777" w:rsidR="00FE3292" w:rsidRPr="007E0F9D" w:rsidRDefault="00FE3292">
      <w:pPr>
        <w:rPr>
          <w:sz w:val="24"/>
          <w:szCs w:val="24"/>
          <w:lang w:val="en-CA"/>
        </w:rPr>
      </w:pPr>
    </w:p>
    <w:sectPr w:rsidR="00FE3292" w:rsidRPr="007E0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92"/>
    <w:rsid w:val="00116418"/>
    <w:rsid w:val="00201FB3"/>
    <w:rsid w:val="00243305"/>
    <w:rsid w:val="0025761C"/>
    <w:rsid w:val="002F3DBE"/>
    <w:rsid w:val="00371CE6"/>
    <w:rsid w:val="0052202A"/>
    <w:rsid w:val="005579BF"/>
    <w:rsid w:val="00682C29"/>
    <w:rsid w:val="007244C3"/>
    <w:rsid w:val="00762F8D"/>
    <w:rsid w:val="00774292"/>
    <w:rsid w:val="007E0F9D"/>
    <w:rsid w:val="00815D77"/>
    <w:rsid w:val="00884547"/>
    <w:rsid w:val="008A4FCD"/>
    <w:rsid w:val="00962BD6"/>
    <w:rsid w:val="009C5AAF"/>
    <w:rsid w:val="009E07E5"/>
    <w:rsid w:val="00B91643"/>
    <w:rsid w:val="00BC2AC1"/>
    <w:rsid w:val="00C2503F"/>
    <w:rsid w:val="00C741B0"/>
    <w:rsid w:val="00C8397B"/>
    <w:rsid w:val="00DC19FE"/>
    <w:rsid w:val="00DE4A9A"/>
    <w:rsid w:val="00E965C4"/>
    <w:rsid w:val="00F25BF3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A76A5"/>
  <w15:chartTrackingRefBased/>
  <w15:docId w15:val="{A8C65726-3D0C-47C0-A57B-CCAEC07F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Southeast Commission</dc:creator>
  <cp:keywords/>
  <dc:description/>
  <cp:lastModifiedBy>Hanna Downey</cp:lastModifiedBy>
  <cp:revision>2</cp:revision>
  <dcterms:created xsi:type="dcterms:W3CDTF">2025-03-17T13:27:00Z</dcterms:created>
  <dcterms:modified xsi:type="dcterms:W3CDTF">2025-03-17T13:27:00Z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deb4590949c2dc55e59e029a385fe1adc9f7eba0965216e2df53f4ff226da2a9</vt:lpwstr>
  </property>
</Properties>
</file>